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9DF3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bookmarkStart w:id="0" w:name="_GoBack"/>
      <w:bookmarkEnd w:id="0"/>
    </w:p>
    <w:p w14:paraId="39D60DD0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4* 三月桃花水</w:t>
      </w:r>
    </w:p>
    <w:p w14:paraId="63DCB88E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5A1112E">
      <w:pPr>
        <w:spacing w:after="0" w:line="360" w:lineRule="auto"/>
        <w:ind w:left="1294" w:hanging="1299" w:hangingChars="539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了解三月桃花水之美，感受春的自然美景。提升文化自信。</w:t>
      </w:r>
    </w:p>
    <w:p w14:paraId="2F1CD34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感受文章的生动流畅以及语言的优美、意境的清新。</w:t>
      </w:r>
    </w:p>
    <w:p w14:paraId="7FE1FBC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学习抓住关键语句，初步体会文章内容和作者的思想感情。</w:t>
      </w:r>
    </w:p>
    <w:p w14:paraId="1B859302">
      <w:pPr>
        <w:spacing w:after="0" w:line="360" w:lineRule="auto"/>
        <w:ind w:left="1294" w:hanging="1299" w:hangingChars="539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借助朗读，想象画面，体会三月桃花水之美。发展学生的审美能力。</w:t>
      </w:r>
    </w:p>
    <w:p w14:paraId="6E657BBB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14:paraId="4648A42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语言:语言优美、善用修辞是这篇文章的一大特色。全文意境清新，运用比喻、拟人、排比等修辞手法展现三月桃花水的生机活力。文章结构清晰，分别从水声如竖琴、水清如明镜两个方面来写桃花水，表达了作者对三月桃花水的喜爱和赞美之情。</w:t>
      </w:r>
    </w:p>
    <w:p w14:paraId="6BCD4EB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关注情感:文章清新空灵，作者善用各种修辞手法来展现三月桃花水之美。在教学时应注意语言词句的解析，使学生感受到语言文字的优美，同时注意随文想象画面，以想象画面为途径，直抵教学目标。                                                                                   </w:t>
      </w:r>
    </w:p>
    <w:p w14:paraId="3E52B72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649FF69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1.会认”绮、谈”2个生字,掌握多音字“和”。</w:t>
      </w:r>
    </w:p>
    <w:p w14:paraId="5FD80C40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2.正确、流利、有感情地朗读课文。</w:t>
      </w:r>
    </w:p>
    <w:p w14:paraId="7E5ADA6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3.积累课文中的好词好句,找出课文中运用比响、拟人、排比等修辞手法的句段，并体会作者使用这些修辞手法的用意，感受本文“文字优美、意境清新”的特点。</w:t>
      </w:r>
    </w:p>
    <w:p w14:paraId="7E7A6601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4.了解桃花水的特点，感受春天的美景和勃生机。</w:t>
      </w:r>
    </w:p>
    <w:p w14:paraId="38A82F79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731F93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1.正确、流利、有感情地朗读课文。</w:t>
      </w:r>
    </w:p>
    <w:p w14:paraId="43329F07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2.了解桃花水的特点，感受春天的美景和勃生机。</w:t>
      </w:r>
    </w:p>
    <w:p w14:paraId="080BA68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200AB30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体会作者使用这些修辞手法的用意，感受本文“文字优美、意境清新”的特点。</w:t>
      </w:r>
    </w:p>
    <w:p w14:paraId="2EB42CF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12E32C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74600DA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3F9CE4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416BACF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AD6A55E">
      <w:pPr>
        <w:spacing w:after="0" w:line="360" w:lineRule="auto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一、情景导入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92DEBD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教师总结前面所学知识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：在前面的学习中，我们在《古诗词三首》中欣赏到了鲜活又恬静的乡村美景，在《乡下人家》中感受到了农家不同时节独特、迷人的景致，在《天窗》中感受到了乡村儿童从天窗中获得想象的乐趣。</w:t>
      </w:r>
    </w:p>
    <w:p w14:paraId="5877DF76">
      <w:pPr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 </w:t>
      </w:r>
      <w:r>
        <w:rPr>
          <w:rFonts w:hint="eastAsia" w:ascii="宋体" w:hAnsi="宋体"/>
          <w:bCs/>
          <w:sz w:val="24"/>
          <w:szCs w:val="24"/>
        </w:rPr>
        <w:t>教师导入新课：今天，老师想邀请同学们一起来赏一幅景。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同学们，你听到了什么呢？</w:t>
      </w:r>
    </w:p>
    <w:p w14:paraId="09C493CD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预设生：我听到了潺潺的流水声。</w:t>
      </w:r>
    </w:p>
    <w:p w14:paraId="5566E275">
      <w:pPr>
        <w:spacing w:after="0" w:line="360" w:lineRule="auto"/>
        <w:ind w:firstLine="481"/>
        <w:jc w:val="both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  <w:szCs w:val="24"/>
        </w:rPr>
        <w:t>教师：今天，我们就一起走进《三月桃花水》，感受春之美。</w:t>
      </w:r>
      <w:r>
        <w:rPr>
          <w:rFonts w:hint="eastAsia" w:ascii="宋体" w:hAnsi="宋体" w:cs="宋体"/>
          <w:color w:val="FF0000"/>
          <w:sz w:val="24"/>
        </w:rPr>
        <w:t>板书课题。</w:t>
      </w:r>
    </w:p>
    <w:p w14:paraId="670A8B2D">
      <w:pPr>
        <w:spacing w:after="0" w:line="360" w:lineRule="auto"/>
        <w:ind w:left="480" w:leftChars="218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/>
          <w:b/>
          <w:sz w:val="24"/>
          <w:szCs w:val="24"/>
        </w:rPr>
        <w:t>二、了解作者，走进作品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A8A3409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教师：刘湛秋先生被一代大学生誉为“抒情诗之王”。其作品清新空灵，富有现代意识,手法新颖洒脱。他的散文更是有一种田园美，让我们一起走进《三月桃花水》中，感受桃花水之美。</w:t>
      </w:r>
    </w:p>
    <w:p w14:paraId="42FB0C52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三、初读课文，学习字词</w:t>
      </w:r>
    </w:p>
    <w:p w14:paraId="34147178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1.教师播放范读，学生认真感受。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51CD9B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sz w:val="24"/>
        </w:rPr>
        <w:t>自由朗读课文，要求：读准字音，读通句子。</w:t>
      </w:r>
    </w:p>
    <w:p w14:paraId="504971F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3.读词语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A54B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课件出示词语，教师问：这两个标红词语同学们会读吗？</w:t>
      </w:r>
    </w:p>
    <w:p w14:paraId="5C4B476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学生齐读“绮丽”“谈心”，教师指导：注意要读准字音，“绮”是第三声，“谈”是前鼻音。</w:t>
      </w:r>
    </w:p>
    <w:p w14:paraId="4EFEF3B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学生再读“绮丽”“谈心”。</w:t>
      </w:r>
    </w:p>
    <w:p w14:paraId="25D971C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教师问：哪一组能来挑战读准所有词语呢？开火车读，再齐读。</w:t>
      </w:r>
    </w:p>
    <w:p w14:paraId="21EEAA26">
      <w:pPr>
        <w:spacing w:after="0" w:line="360" w:lineRule="auto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4.多音字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C0238E3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教师引导：“那忽大忽小的水声，应和着拖拉机的鸣响。”这里的“和”是下列释义中的哪一个呢？它的读音又是什么呢？</w:t>
      </w:r>
    </w:p>
    <w:p w14:paraId="5C4D486F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预设生：是第②个，跟着唱的意思。读音是hè。</w:t>
      </w:r>
    </w:p>
    <w:p w14:paraId="1BE0C0B7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教师：当它是平和，和缓的意思时，读音应该是什么呢？你能说出一个符合要求的词语吗？</w:t>
      </w:r>
    </w:p>
    <w:p w14:paraId="184DDFA9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预设生：读音是hé，词语“温和”。</w:t>
      </w:r>
    </w:p>
    <w:p w14:paraId="7E8A0C31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教师：当它表示掺和在一起使有黏性时，又是什么读音呢？请你再列举一个符合条件的词语。</w:t>
      </w:r>
    </w:p>
    <w:p w14:paraId="11029DAD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预设生：读音是huó，词语“和面”。</w:t>
      </w:r>
    </w:p>
    <w:p w14:paraId="2C67C2A7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教师：表示把东西掺和在一起时，读音有变化吗？你能再举个例子吗？</w:t>
      </w:r>
    </w:p>
    <w:p w14:paraId="23A33B1D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预设生：有变化，读音变成了第四声“huò”，词语“和药”。</w:t>
      </w:r>
    </w:p>
    <w:p w14:paraId="481F9516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教师总结：小小的一个“和”字竟然表达着这么多种不同的意思，有着四种不同的读音，中华文化真是博大精深呀！我们一起来读一读这个多音字以及它的不同释义与例词。</w:t>
      </w:r>
    </w:p>
    <w:p w14:paraId="7EA746C1">
      <w:pPr>
        <w:spacing w:after="0" w:line="360" w:lineRule="auto"/>
        <w:ind w:firstLine="481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bCs/>
          <w:sz w:val="24"/>
          <w:szCs w:val="24"/>
        </w:rPr>
        <w:t>出示多音字“和”的各种不同读音与释义，并让学生自主学习，辅以朗读，能帮助学生更快理解与掌握多音字。</w:t>
      </w:r>
      <w:r>
        <w:rPr>
          <w:rFonts w:hint="eastAsia" w:ascii="楷体" w:hAnsi="楷体" w:eastAsia="楷体" w:cs="楷体"/>
          <w:bCs/>
          <w:sz w:val="24"/>
          <w:szCs w:val="24"/>
        </w:rPr>
        <w:t>）</w:t>
      </w:r>
    </w:p>
    <w:p w14:paraId="72524B2D">
      <w:pPr>
        <w:spacing w:after="0" w:line="360" w:lineRule="auto"/>
        <w:ind w:firstLine="481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5.识字游戏：桃花飘落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1B014C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</w:t>
      </w:r>
      <w:r>
        <w:rPr>
          <w:rFonts w:hint="eastAsia" w:ascii="宋体" w:hAnsi="宋体"/>
          <w:b/>
          <w:sz w:val="24"/>
          <w:szCs w:val="24"/>
        </w:rPr>
        <w:t>、精</w:t>
      </w:r>
      <w:r>
        <w:rPr>
          <w:rFonts w:hint="eastAsia" w:ascii="宋体" w:hAnsi="宋体" w:cs="宋体"/>
          <w:b/>
          <w:sz w:val="24"/>
          <w:szCs w:val="24"/>
        </w:rPr>
        <w:t>读课文，</w:t>
      </w:r>
      <w:r>
        <w:rPr>
          <w:rFonts w:hint="eastAsia" w:ascii="宋体" w:hAnsi="宋体"/>
          <w:b/>
          <w:sz w:val="24"/>
          <w:szCs w:val="24"/>
        </w:rPr>
        <w:t>整体感知</w:t>
      </w:r>
    </w:p>
    <w:p w14:paraId="590D9580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C0C0C"/>
          <w:sz w:val="24"/>
        </w:rPr>
        <w:t>1.教师引导：请同学们默读课文，找一找“桃花水”是什么？你是怎么找到的？读课文时要注意读一读课前提示语。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2D47FB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预设生：桃花水就是春天河流解冻时的河水，也叫春水。这时桃花盛开，都洒落在水面上。我是从课前提示语中“在课文中，作者把春水叫做桃花水”这句话，以及阅读文中第2自然段知道的。</w:t>
      </w:r>
    </w:p>
    <w:p w14:paraId="592F6B62">
      <w:pPr>
        <w:spacing w:after="0" w:line="360" w:lineRule="auto"/>
        <w:ind w:firstLine="481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教师总结：非常正确！三月正是桃花盛开的季节，此时正值河水解冻，人们把春季泛滥的河水称为“桃花水”或“桃花汛”。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B376A8B">
      <w:pPr>
        <w:spacing w:after="0" w:line="360" w:lineRule="auto"/>
        <w:ind w:firstLine="481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C0C0C"/>
          <w:sz w:val="24"/>
        </w:rPr>
        <w:t>2.教师引导：三月的桃花水是什么样子的？你能用课文中的原句来回答吗？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FF0519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预设生1：三月的桃花水，是春天的竖琴。</w:t>
      </w:r>
    </w:p>
    <w:p w14:paraId="3D738F89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预设生2：三月的桃花水，是春天的明镜。</w:t>
      </w:r>
    </w:p>
    <w:p w14:paraId="1556537D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3.教师引导学生掌握文章大概内容：请你抓关键语句思考，课文可以分为哪几部分？每个部分分别讲了些什么呢？</w:t>
      </w:r>
    </w:p>
    <w:p w14:paraId="2BCD9849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预设生：可以分为三个部分，第1-2自然段为第一部分，第3-6自然段为第二部分，第7自然段为第三部分。第一部分描绘了河流苏醒，第二部分讲了桃花水的美丽，第三部分抒发了作者的赞叹。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57F300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总结：第一部分是第1-2自然段，描绘了阳春三月，大地回暖，河流苏醒，桃花盛开的美丽画卷。第二部分是第3-6自然段，写三月春水滋润大地庄稼，装点春天。第三部分是第7自然段，抒发了作者对桃花水的喜爱和赞美之情。</w:t>
      </w:r>
    </w:p>
    <w:p w14:paraId="0E120F9C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/>
        </w:rPr>
        <w:t>互动课堂，</w:t>
      </w:r>
      <w:r>
        <w:rPr>
          <w:rFonts w:hint="eastAsia" w:ascii="宋体" w:hAnsi="宋体" w:cs="宋体"/>
          <w:sz w:val="24"/>
          <w:szCs w:val="24"/>
        </w:rPr>
        <w:t>小组交流合作。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教师引导：请同学们阅读课文，并运用学习《乡下人家》的方法，发现并圈画标注出文中优美的语句，然后小组交流，说说朗读体会。</w:t>
      </w:r>
    </w:p>
    <w:p w14:paraId="65ED8785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学生交流。</w:t>
      </w:r>
    </w:p>
    <w:p w14:paraId="6474EDD4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①教师提问：谁能来分享一下你们小组标注的优美语句呢？</w:t>
      </w:r>
    </w:p>
    <w:p w14:paraId="74D4C929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预设生1：我们小组圈画的优美语句是：“是什么声音，像一串小铃铛，轻轻地走过村边？是什么光芒，像一匹明洁的丝绸，映照着蓝天？”</w:t>
      </w:r>
    </w:p>
    <w:p w14:paraId="2236205C">
      <w:pPr>
        <w:spacing w:after="0" w:line="360" w:lineRule="auto"/>
        <w:ind w:firstLine="481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教师追问：你为什么标注这一句？读了这句话你有什么体会呢？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18423A5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预设生1：因为作者把春水的声音比作了一串小铃铛，运用了比喻的修辞手法。这样的描写很生动形象。</w:t>
      </w:r>
    </w:p>
    <w:p w14:paraId="15582997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教师问：文中运用了一个词：“轻轻地”，铃铛怎么会“轻轻地”走过村边呢？</w:t>
      </w:r>
    </w:p>
    <w:p w14:paraId="7240459E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预设生：因为河流刚刚苏醒，在缓缓前行。</w:t>
      </w:r>
    </w:p>
    <w:p w14:paraId="26BBAE58">
      <w:pPr>
        <w:spacing w:after="0" w:line="360" w:lineRule="auto"/>
        <w:ind w:firstLine="481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教师提问：在这一段中出现了两个问号，作者为什么在开头要连用两个疑问句呢？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1C27D6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预设生：作者连用两个疑问句，可以引发我们的好奇心，让我们有惊喜的感觉。</w:t>
      </w:r>
    </w:p>
    <w:p w14:paraId="1830E342">
      <w:pPr>
        <w:spacing w:after="0" w:line="360" w:lineRule="auto"/>
        <w:ind w:firstLine="481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补充：非常正确，作者连用两个疑问句，引发我们的好奇与惊喜，看到春水苏醒，万物生长，我们和作者一样，心中充满了喜悦之情。除此之外，作者不仅用疑问来激发读者的好奇，还用上整齐的短句结构，读起来不仅节奏明快，而且展现出一幅动态的画卷。在开篇处以两个疑问句总起，一句点明了下文春水滋润大地的声音，一句点明下文了春水装点大地的景象。真是匠心独具啊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8B1C64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②教师提问：还有哪个小组能来分享一下你们小组标注的优美语句呢？</w:t>
      </w:r>
    </w:p>
    <w:p w14:paraId="41CCF1C2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预设生2：我们小组圈画的优美语句是：“啊，河流醒来了！三月的桃花水，舞动着绮丽的朝霞，向前流啊。有一千朵桃花，点点洒在河面，有一万个小酒窝，在水中回旋。”</w:t>
      </w:r>
    </w:p>
    <w:p w14:paraId="6E63799D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教师追问：你为什么标注这一句？你认为这句话有什么特别之处呢？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3D6994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预设生2：这句话中运用了拟人和比喻的修辞手法，把河流解冻当做人的苏醒来写，又把桃花比作酒窝，描述得十分优美。</w:t>
      </w:r>
    </w:p>
    <w:p w14:paraId="4408422F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教师提问：文中说道“舞动着绮丽的朝霞”，“绮丽”是什么意思呢？</w:t>
      </w:r>
    </w:p>
    <w:p w14:paraId="0BDFE2D0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预设生：绮丽的意思是色彩很鲜艳，很美丽！</w:t>
      </w:r>
    </w:p>
    <w:p w14:paraId="270D01F5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教师再问：“有一千朵桃花”“有一万个小酒窝”，是真的有一千朵桃花、一万个小酒窝吗？这里的数字是确数吗？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910D6EA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预设生：不是，是大约的数字。</w:t>
      </w:r>
    </w:p>
    <w:p w14:paraId="5611B0B7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教师：这里的数字是约数。“一千朵”和“一万个”写出了桃花之多、漩涡之多。</w:t>
      </w:r>
    </w:p>
    <w:p w14:paraId="7FB530EC">
      <w:pPr>
        <w:spacing w:after="0" w:line="360" w:lineRule="auto"/>
        <w:ind w:firstLine="481"/>
        <w:jc w:val="both"/>
        <w:rPr>
          <w:rFonts w:ascii="楷体" w:hAnsi="楷体" w:eastAsia="楷体" w:cs="宋体"/>
          <w:sz w:val="32"/>
          <w:szCs w:val="24"/>
        </w:rPr>
      </w:pPr>
      <w:r>
        <w:rPr>
          <w:rFonts w:hint="eastAsia" w:ascii="楷体" w:hAnsi="楷体" w:eastAsia="楷体" w:cs="楷体"/>
          <w:sz w:val="24"/>
          <w:szCs w:val="21"/>
        </w:rPr>
        <w:t>（</w:t>
      </w:r>
      <w:r>
        <w:rPr>
          <w:rFonts w:hint="eastAsia" w:ascii="楷体" w:hAnsi="楷体" w:eastAsia="楷体" w:cs="宋体"/>
          <w:b/>
          <w:bCs/>
          <w:sz w:val="24"/>
          <w:szCs w:val="21"/>
        </w:rPr>
        <w:t>设计意图：</w:t>
      </w:r>
      <w:r>
        <w:rPr>
          <w:rFonts w:hint="eastAsia" w:ascii="楷体" w:hAnsi="楷体" w:eastAsia="楷体" w:cs="宋体"/>
          <w:bCs/>
          <w:sz w:val="24"/>
          <w:szCs w:val="21"/>
        </w:rPr>
        <w:t>组织学生小组交流学习，培养学生的自学能力，使学生积极主动地感受语言文字的优美。</w:t>
      </w:r>
      <w:r>
        <w:rPr>
          <w:rFonts w:hint="eastAsia" w:ascii="楷体" w:hAnsi="楷体" w:eastAsia="楷体" w:cs="楷体"/>
          <w:bCs/>
          <w:sz w:val="24"/>
          <w:szCs w:val="21"/>
        </w:rPr>
        <w:t>）</w:t>
      </w:r>
    </w:p>
    <w:p w14:paraId="6522C2C5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5.教师引导：作者分别从哪两个方面描写了三月桃花水的样子呢？又是怎么形容的？</w:t>
      </w:r>
    </w:p>
    <w:p w14:paraId="0196F548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预设生：三月的桃花水，是春天的竖琴。三月的桃花水，是春天的明镜。作者运用了比喻的修辞手法，把三月桃花水比作竖琴，比作明镜。</w:t>
      </w:r>
    </w:p>
    <w:p w14:paraId="174C8C59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教师补充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：作者分别从听觉和视觉两个方面描写了三月桃花水。</w:t>
      </w:r>
    </w:p>
    <w:p w14:paraId="6EB0E6DB">
      <w:pPr>
        <w:spacing w:after="0" w:line="360" w:lineRule="auto"/>
        <w:ind w:firstLine="481"/>
        <w:jc w:val="both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听觉——春天的竖琴</w:t>
      </w:r>
    </w:p>
    <w:p w14:paraId="13955191">
      <w:pPr>
        <w:spacing w:after="0" w:line="360" w:lineRule="auto"/>
        <w:ind w:firstLine="960" w:firstLineChars="4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</w:rPr>
        <w:t xml:space="preserve">  视觉——春天的明镜</w:t>
      </w:r>
    </w:p>
    <w:p w14:paraId="6266D60E">
      <w:pPr>
        <w:spacing w:after="0" w:line="360" w:lineRule="auto"/>
        <w:ind w:firstLine="481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①教师播放竖琴音频，帮助学生理解三月桃花水声如音乐：同学们，你们听过竖琴吗？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E2EC1A3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教师提问：听到竖琴的声音，你们有什么感受呢？</w:t>
      </w:r>
    </w:p>
    <w:p w14:paraId="02C748EF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预设生：竖琴的声音非常优美。</w:t>
      </w:r>
    </w:p>
    <w:p w14:paraId="3245AD93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教师追问：作者用如此空灵悠扬的竖琴声来形容三月桃花水的声音，表达了作者什么样的感情呢？</w:t>
      </w:r>
    </w:p>
    <w:p w14:paraId="3620B573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预设生：表达了作者对桃花水的欣赏、喜爱与赞美之情。</w:t>
      </w:r>
    </w:p>
    <w:p w14:paraId="1FDDCD7A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②</w:t>
      </w:r>
      <w:r>
        <w:rPr>
          <w:rFonts w:hint="eastAsia" w:ascii="宋体" w:hAnsi="宋体" w:cs="宋体"/>
          <w:sz w:val="24"/>
          <w:szCs w:val="24"/>
        </w:rPr>
        <w:t>教师提问：明镜又有什么特点呢？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208CDA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预设生：明镜的镜面很明亮。</w:t>
      </w:r>
    </w:p>
    <w:p w14:paraId="4AC83E44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教师补充：明镜的镜面明亮，反射力强，作者形容三月桃花水清如明镜，比喻水面清澈灵动，十分贴切。</w:t>
      </w:r>
    </w:p>
    <w:p w14:paraId="7F09A3F2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教师总结：在开篇处，作者运用了两个疑问句。在此处，作者又用形象的“竖琴”和“明镜”来引领，唤醒读者的联想，照应了开头的两处疑问，从听觉和视觉两个角度，用优美、生动的语言铺陈春水滋润万物、装点大地带来的美好感受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E374A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6.①教师引导：请同学们再读一读第4自然段，一边读一边想象画面，感受春水流动的声音。说一说你发现了春水的什么特点？你是从哪里发现的？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3FFCAC4">
      <w:pPr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预设生1：从“忽大忽小的水声”，我知道了春水的声音是多变的。</w:t>
      </w:r>
    </w:p>
    <w:p w14:paraId="4712AAB4">
      <w:pPr>
        <w:spacing w:after="0" w:line="360" w:lineRule="auto"/>
        <w:ind w:firstLine="481"/>
        <w:jc w:val="both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听觉——多变</w:t>
      </w:r>
    </w:p>
    <w:p w14:paraId="322B8BA4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预设生2：从“纤细的低语”，我知道了春水的声音是轻柔的。</w:t>
      </w:r>
    </w:p>
    <w:p w14:paraId="4B98DAA9">
      <w:pPr>
        <w:spacing w:after="0" w:line="360" w:lineRule="auto"/>
        <w:ind w:firstLine="481"/>
        <w:jc w:val="both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听觉——轻柔</w:t>
      </w:r>
    </w:p>
    <w:p w14:paraId="42095532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教师引导：这样的声音给你带来了什么样的感受呢？</w:t>
      </w:r>
    </w:p>
    <w:p w14:paraId="7B1623CC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预设生：很动听。</w:t>
      </w:r>
    </w:p>
    <w:p w14:paraId="1B6831A3">
      <w:pPr>
        <w:spacing w:after="0" w:line="360" w:lineRule="auto"/>
        <w:ind w:firstLine="481"/>
        <w:jc w:val="both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听觉——动听</w:t>
      </w:r>
    </w:p>
    <w:p w14:paraId="0744FCAE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②教师提问：在这一段中，作者列举了哪些景物？从这些景物中你可以获取到什么信息呢？</w:t>
      </w:r>
    </w:p>
    <w:p w14:paraId="7C9E571B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预设生：作者列举了拖拉机、麦苗和岸边的石块三种景物。从这些景物中，我们可以得知春天来了，农事繁忙。</w:t>
      </w:r>
    </w:p>
    <w:p w14:paraId="618093FA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教师引导：作者将春水的声音描写得十分生动，你能来说一说，在这一段中作者运用了哪些修辞手法？春水又给你带来了什么样的感受吗？</w:t>
      </w:r>
    </w:p>
    <w:p w14:paraId="1CB9D0B0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预设生：作者运用了拟人、比喻和排比的修辞手法。我感受到了水的灵动。</w:t>
      </w:r>
    </w:p>
    <w:p w14:paraId="1F87B4E0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③</w:t>
      </w:r>
      <w:r>
        <w:rPr>
          <w:rFonts w:hint="eastAsia" w:ascii="宋体" w:hAnsi="宋体" w:cs="宋体"/>
          <w:sz w:val="24"/>
          <w:szCs w:val="24"/>
        </w:rPr>
        <w:t>教师引导：请同学们运用刚刚的方法，再读一读第6自然段，一边读一边想象画面，说一说在这一段中，作者描写了哪些景物？又运用了哪些修辞手法？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432AD0C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预设生：作者列举了燕子、垂柳和一群姑娘们。运用了排比、拟人、比喻的修辞手法。</w:t>
      </w:r>
    </w:p>
    <w:p w14:paraId="17257DA1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④教师引导：作者由物及人，展现了春水映照的美丽风景。谁能来说一说，从这一段的描写中，你感受到了春水的什么特点呢？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513BEB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预设生1：干净。</w:t>
      </w:r>
    </w:p>
    <w:p w14:paraId="0B746337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预设生2：清澈。</w:t>
      </w:r>
    </w:p>
    <w:p w14:paraId="0B0EFB57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预设生3：明亮。</w:t>
      </w:r>
    </w:p>
    <w:p w14:paraId="58CD0196">
      <w:pPr>
        <w:spacing w:after="0" w:line="360" w:lineRule="auto"/>
        <w:ind w:firstLine="481"/>
        <w:jc w:val="both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视觉——干净、清澈、明亮</w:t>
      </w:r>
    </w:p>
    <w:p w14:paraId="4BC2AE2F">
      <w:pPr>
        <w:spacing w:after="0" w:line="360" w:lineRule="auto"/>
        <w:ind w:firstLine="481"/>
        <w:jc w:val="both"/>
        <w:rPr>
          <w:rFonts w:ascii="楷体" w:hAnsi="楷体" w:eastAsia="楷体" w:cs="宋体"/>
          <w:color w:val="FF0000"/>
          <w:sz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bCs/>
          <w:sz w:val="24"/>
          <w:szCs w:val="24"/>
        </w:rPr>
        <w:t>在教学中渗透写作方法的教学，使学生体会作者使用这些修辞手法的用意，感受本文“文字优美、意境清新”的特点。</w:t>
      </w:r>
      <w:r>
        <w:rPr>
          <w:rFonts w:hint="eastAsia" w:ascii="楷体" w:hAnsi="楷体" w:eastAsia="楷体" w:cs="楷体"/>
          <w:bCs/>
          <w:sz w:val="24"/>
          <w:szCs w:val="24"/>
        </w:rPr>
        <w:t>）</w:t>
      </w:r>
    </w:p>
    <w:p w14:paraId="06A120FC">
      <w:pPr>
        <w:spacing w:after="0" w:line="360" w:lineRule="auto"/>
        <w:ind w:firstLine="481"/>
        <w:jc w:val="both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  <w:szCs w:val="24"/>
        </w:rPr>
        <w:t>7.教师引导：这样的春水真是惹人喜爱啊！文中哪个句子直观地表现了作者对桃花水的赞美呢？请同学们大声朗读出来。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7B2A34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学生朗读中心句。</w:t>
      </w:r>
    </w:p>
    <w:p w14:paraId="060EF1BF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喜爱与赞美</w:t>
      </w:r>
    </w:p>
    <w:p w14:paraId="065CF2C0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教师提问：沉醉是什么意思？</w:t>
      </w:r>
    </w:p>
    <w:p w14:paraId="36D9525E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预设生：沉醉就是令人陶醉，让人深深地沉浸其中。</w:t>
      </w:r>
    </w:p>
    <w:p w14:paraId="4A39B6D7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教师总结：像这样表达文章中心思想的句子，就称之为“中心句”。</w:t>
      </w:r>
    </w:p>
    <w:p w14:paraId="23283604">
      <w:pPr>
        <w:spacing w:after="0" w:line="360" w:lineRule="auto"/>
        <w:ind w:firstLine="482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五、总结升华，整体把握</w:t>
      </w:r>
    </w:p>
    <w:p w14:paraId="58ACFE1C">
      <w:pPr>
        <w:pStyle w:val="17"/>
        <w:spacing w:after="0" w:line="360" w:lineRule="auto"/>
        <w:ind w:firstLine="0" w:firstLineChars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1.结构梳理。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28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教师引导学生回忆课文从哪些方面描写了三月桃花水，三月桃花水具有什么特点，表达了作者怎样的感情。</w:t>
      </w:r>
    </w:p>
    <w:p w14:paraId="7F9D5D06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2.主题概括。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29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教师引导学生总结课文描写的画面，所展现的景象以及作者表达的思想感情，并按要求填空。</w:t>
      </w:r>
    </w:p>
    <w:p w14:paraId="53069BC0">
      <w:pPr>
        <w:spacing w:after="0" w:line="360" w:lineRule="auto"/>
        <w:ind w:firstLine="481"/>
        <w:jc w:val="both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六、拓展延伸，陶冶情操</w:t>
      </w:r>
    </w:p>
    <w:p w14:paraId="3F91F63B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教师带领学生有感情地朗读诗词《渔歌子》，引导想象画面，感受意境，引起学生对优美春景的喜爱之情。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30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5DA01B56">
      <w:pPr>
        <w:pStyle w:val="17"/>
        <w:spacing w:after="0" w:line="360" w:lineRule="auto"/>
        <w:ind w:firstLine="482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七、课堂演练，课后作业</w:t>
      </w:r>
    </w:p>
    <w:p w14:paraId="62458D47">
      <w:pPr>
        <w:pStyle w:val="17"/>
        <w:spacing w:after="0" w:line="360" w:lineRule="auto"/>
        <w:ind w:firstLine="0" w:firstLineChars="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1.课堂演练。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31、32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2149D13C">
      <w:pPr>
        <w:spacing w:after="0" w:line="360" w:lineRule="auto"/>
        <w:ind w:firstLine="481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2.课后作业。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33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27ECA89D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（1）摘抄你喜欢的好词佳句到积累本上。</w:t>
      </w:r>
    </w:p>
    <w:p w14:paraId="3D0D6341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（2）课下读一读刘湛秋的散文诗集《写在早春的信笺上》。</w:t>
      </w:r>
    </w:p>
    <w:p w14:paraId="45A594BF">
      <w:pPr>
        <w:spacing w:after="0" w:line="360" w:lineRule="auto"/>
        <w:jc w:val="both"/>
        <w:rPr>
          <w:rFonts w:ascii="宋体" w:hAnsi="宋体" w:cs="宋体"/>
          <w:b/>
          <w:sz w:val="24"/>
        </w:rPr>
      </w:pPr>
    </w:p>
    <w:p w14:paraId="7C483EF2">
      <w:pPr>
        <w:spacing w:after="0" w:line="360" w:lineRule="auto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【板书设计】</w:t>
      </w:r>
    </w:p>
    <w:p w14:paraId="7AA3C8C4">
      <w:pPr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6225540" cy="4192270"/>
            <wp:effectExtent l="0" t="0" r="3810" b="0"/>
            <wp:docPr id="11" name="C9F754DE-2CAD-44b6-B708-469DEB6407EB-1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9F754DE-2CAD-44b6-B708-469DEB6407EB-1" descr="wp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30427" cy="4195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9F4F8">
      <w:pPr>
        <w:spacing w:after="0" w:line="360" w:lineRule="auto"/>
        <w:jc w:val="both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【教学反思】</w:t>
      </w:r>
    </w:p>
    <w:p w14:paraId="2E17D258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《三月桃花水》是一篇唯美而富有意境的文章。这篇散文，文意通俗易懂，意境清丽而且文章结构严密，前后文之间，有问有答，利于学生很快掌握。各个段落在错落中，又有句式的重复和押韵，读起来琅琅上口，听起来令人回味悠长。</w:t>
      </w:r>
    </w:p>
    <w:p w14:paraId="62ED445F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在教学中，我首先由</w:t>
      </w:r>
      <w:r>
        <w:rPr>
          <w:rFonts w:hint="eastAsia" w:ascii="宋体" w:hAnsi="宋体" w:cs="宋体"/>
          <w:sz w:val="24"/>
          <w:szCs w:val="24"/>
        </w:rPr>
        <w:t>桃花水声</w:t>
      </w:r>
      <w:r>
        <w:rPr>
          <w:rFonts w:ascii="宋体" w:hAnsi="宋体" w:cs="宋体"/>
          <w:sz w:val="24"/>
          <w:szCs w:val="24"/>
        </w:rPr>
        <w:t>导入新课，然后让孩子们初读课文，要求读准字读通句子。</w:t>
      </w:r>
    </w:p>
    <w:p w14:paraId="4364D883">
      <w:pPr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接着再</w:t>
      </w:r>
      <w:r>
        <w:rPr>
          <w:rFonts w:hint="eastAsia" w:ascii="宋体" w:hAnsi="宋体" w:cs="宋体"/>
          <w:sz w:val="24"/>
          <w:szCs w:val="24"/>
        </w:rPr>
        <w:t>帮助学生理解</w:t>
      </w:r>
      <w:r>
        <w:rPr>
          <w:rFonts w:ascii="宋体" w:hAnsi="宋体" w:cs="宋体"/>
          <w:sz w:val="24"/>
          <w:szCs w:val="24"/>
        </w:rPr>
        <w:t>第一自然段的两个问句，让孩子抓住作者是从“</w:t>
      </w:r>
      <w:r>
        <w:rPr>
          <w:rFonts w:hint="eastAsia" w:ascii="宋体" w:hAnsi="宋体" w:cs="宋体"/>
          <w:sz w:val="24"/>
          <w:szCs w:val="24"/>
        </w:rPr>
        <w:t>听觉</w:t>
      </w:r>
      <w:r>
        <w:rPr>
          <w:rFonts w:ascii="宋体" w:hAnsi="宋体" w:cs="宋体"/>
          <w:sz w:val="24"/>
          <w:szCs w:val="24"/>
        </w:rPr>
        <w:t>”“</w:t>
      </w:r>
      <w:r>
        <w:rPr>
          <w:rFonts w:hint="eastAsia" w:ascii="宋体" w:hAnsi="宋体" w:cs="宋体"/>
          <w:sz w:val="24"/>
          <w:szCs w:val="24"/>
        </w:rPr>
        <w:t>视觉</w:t>
      </w:r>
      <w:r>
        <w:rPr>
          <w:rFonts w:ascii="宋体" w:hAnsi="宋体" w:cs="宋体"/>
          <w:sz w:val="24"/>
          <w:szCs w:val="24"/>
        </w:rPr>
        <w:t>”两个方面描写三月桃花水的</w:t>
      </w:r>
      <w:r>
        <w:rPr>
          <w:rFonts w:hint="eastAsia" w:ascii="宋体" w:hAnsi="宋体" w:cs="宋体"/>
          <w:sz w:val="24"/>
          <w:szCs w:val="24"/>
        </w:rPr>
        <w:t>特点。</w:t>
      </w:r>
    </w:p>
    <w:p w14:paraId="0ED2F7EE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在教学过程中，我注重</w:t>
      </w:r>
      <w:r>
        <w:rPr>
          <w:rFonts w:ascii="宋体" w:hAnsi="宋体" w:cs="宋体"/>
          <w:sz w:val="24"/>
          <w:szCs w:val="24"/>
        </w:rPr>
        <w:t>培养学生的自学能力，放手让孩子们在小组内学习</w:t>
      </w:r>
      <w:r>
        <w:rPr>
          <w:rFonts w:hint="eastAsia" w:ascii="宋体" w:hAnsi="宋体" w:cs="宋体"/>
          <w:sz w:val="24"/>
          <w:szCs w:val="24"/>
        </w:rPr>
        <w:t>。同时注重</w:t>
      </w:r>
      <w:r>
        <w:rPr>
          <w:rFonts w:ascii="宋体" w:hAnsi="宋体" w:cs="宋体"/>
          <w:sz w:val="24"/>
          <w:szCs w:val="24"/>
        </w:rPr>
        <w:t>讲读结合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比如</w:t>
      </w:r>
      <w:r>
        <w:rPr>
          <w:rFonts w:hint="eastAsia" w:ascii="宋体" w:hAnsi="宋体" w:cs="宋体"/>
          <w:sz w:val="24"/>
          <w:szCs w:val="24"/>
        </w:rPr>
        <w:t>学生</w:t>
      </w:r>
      <w:r>
        <w:rPr>
          <w:rFonts w:ascii="宋体" w:hAnsi="宋体" w:cs="宋体"/>
          <w:sz w:val="24"/>
          <w:szCs w:val="24"/>
        </w:rPr>
        <w:t>回答了他喜欢的</w:t>
      </w:r>
      <w:r>
        <w:rPr>
          <w:rFonts w:hint="eastAsia" w:ascii="宋体" w:hAnsi="宋体" w:cs="宋体"/>
          <w:sz w:val="24"/>
          <w:szCs w:val="24"/>
        </w:rPr>
        <w:t>语句时</w:t>
      </w:r>
      <w:r>
        <w:rPr>
          <w:rFonts w:ascii="宋体" w:hAnsi="宋体" w:cs="宋体"/>
          <w:sz w:val="24"/>
          <w:szCs w:val="24"/>
        </w:rPr>
        <w:t>也表达了自己喜欢的原因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这时</w:t>
      </w:r>
      <w:r>
        <w:rPr>
          <w:rFonts w:hint="eastAsia" w:ascii="宋体" w:hAnsi="宋体" w:cs="宋体"/>
          <w:sz w:val="24"/>
          <w:szCs w:val="24"/>
        </w:rPr>
        <w:t>可以帮助学生剖析语句的特别之处以及所用到的修辞手法。最后，</w:t>
      </w:r>
      <w:r>
        <w:rPr>
          <w:rFonts w:ascii="宋体" w:hAnsi="宋体" w:cs="宋体"/>
          <w:sz w:val="24"/>
          <w:szCs w:val="24"/>
        </w:rPr>
        <w:t>在朗读中，</w:t>
      </w:r>
      <w:r>
        <w:rPr>
          <w:rFonts w:hint="eastAsia" w:ascii="宋体" w:hAnsi="宋体" w:cs="宋体"/>
          <w:sz w:val="24"/>
          <w:szCs w:val="24"/>
        </w:rPr>
        <w:t>我</w:t>
      </w:r>
      <w:r>
        <w:rPr>
          <w:rFonts w:ascii="宋体" w:hAnsi="宋体" w:cs="宋体"/>
          <w:sz w:val="24"/>
          <w:szCs w:val="24"/>
        </w:rPr>
        <w:t>注意引导</w:t>
      </w:r>
      <w:r>
        <w:rPr>
          <w:rFonts w:hint="eastAsia" w:ascii="宋体" w:hAnsi="宋体" w:cs="宋体"/>
          <w:sz w:val="24"/>
          <w:szCs w:val="24"/>
        </w:rPr>
        <w:t>学生</w:t>
      </w:r>
      <w:r>
        <w:rPr>
          <w:rFonts w:ascii="宋体" w:hAnsi="宋体" w:cs="宋体"/>
          <w:sz w:val="24"/>
          <w:szCs w:val="24"/>
        </w:rPr>
        <w:t>对柔美文章的节奏、语气把握</w:t>
      </w:r>
      <w:r>
        <w:rPr>
          <w:rFonts w:hint="eastAsia" w:ascii="宋体" w:hAnsi="宋体" w:cs="宋体"/>
          <w:sz w:val="24"/>
          <w:szCs w:val="24"/>
        </w:rPr>
        <w:t>，引导学生随文想象画面，感受三月桃花水之美。</w:t>
      </w:r>
    </w:p>
    <w:p w14:paraId="4E7E0CDF">
      <w:pPr>
        <w:spacing w:after="0" w:line="360" w:lineRule="auto"/>
        <w:jc w:val="both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6A77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32FBC">
    <w:pPr>
      <w:pStyle w:val="4"/>
      <w:framePr w:wrap="around" w:vAnchor="text" w:hAnchor="margin" w:xAlign="right" w:y="1"/>
      <w:pBdr>
        <w:bottom w:val="none" w:color="auto" w:sz="0" w:space="0"/>
      </w:pBdr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 w14:paraId="515B1564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A16A1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ACF7A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C4BA1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99558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0NWZhYjE3YTU2ZGJjNGY3OGE2Y2I1OWNmMzI5MTUifQ=="/>
  </w:docVars>
  <w:rsids>
    <w:rsidRoot w:val="00EE4A1C"/>
    <w:rsid w:val="002825E4"/>
    <w:rsid w:val="00955B6A"/>
    <w:rsid w:val="00986D24"/>
    <w:rsid w:val="00DC59D9"/>
    <w:rsid w:val="00EE4A1C"/>
    <w:rsid w:val="01844532"/>
    <w:rsid w:val="019D55FE"/>
    <w:rsid w:val="034305A0"/>
    <w:rsid w:val="04E669B0"/>
    <w:rsid w:val="05AA1AA8"/>
    <w:rsid w:val="05C649F8"/>
    <w:rsid w:val="06514C09"/>
    <w:rsid w:val="07D478A0"/>
    <w:rsid w:val="092C3269"/>
    <w:rsid w:val="0BB7429A"/>
    <w:rsid w:val="0BE60789"/>
    <w:rsid w:val="0DCB0F4C"/>
    <w:rsid w:val="0E282AB8"/>
    <w:rsid w:val="0E680229"/>
    <w:rsid w:val="0E715E49"/>
    <w:rsid w:val="0EB57C31"/>
    <w:rsid w:val="0EFA0B22"/>
    <w:rsid w:val="0F68510D"/>
    <w:rsid w:val="0FA638D0"/>
    <w:rsid w:val="11520B78"/>
    <w:rsid w:val="12205F35"/>
    <w:rsid w:val="127F7827"/>
    <w:rsid w:val="12977E48"/>
    <w:rsid w:val="14D47131"/>
    <w:rsid w:val="154F4A0A"/>
    <w:rsid w:val="15EA028F"/>
    <w:rsid w:val="166F4D31"/>
    <w:rsid w:val="16AE00E6"/>
    <w:rsid w:val="17D80AC8"/>
    <w:rsid w:val="182C4B8E"/>
    <w:rsid w:val="18C164EC"/>
    <w:rsid w:val="19575C3B"/>
    <w:rsid w:val="195B66F7"/>
    <w:rsid w:val="19822240"/>
    <w:rsid w:val="19A96FAA"/>
    <w:rsid w:val="1A037B71"/>
    <w:rsid w:val="1AF37BE5"/>
    <w:rsid w:val="1B8F790E"/>
    <w:rsid w:val="1C2D6C92"/>
    <w:rsid w:val="1CD94D82"/>
    <w:rsid w:val="1DB0093B"/>
    <w:rsid w:val="1DDA3528"/>
    <w:rsid w:val="1DF20628"/>
    <w:rsid w:val="1EC4220F"/>
    <w:rsid w:val="1EE37487"/>
    <w:rsid w:val="1F7312F5"/>
    <w:rsid w:val="208C266E"/>
    <w:rsid w:val="209B6D55"/>
    <w:rsid w:val="20A72776"/>
    <w:rsid w:val="213D6811"/>
    <w:rsid w:val="216C24A0"/>
    <w:rsid w:val="21A659B2"/>
    <w:rsid w:val="21AD0AEE"/>
    <w:rsid w:val="22506F39"/>
    <w:rsid w:val="233E7F53"/>
    <w:rsid w:val="240D3AC6"/>
    <w:rsid w:val="2412732E"/>
    <w:rsid w:val="24942875"/>
    <w:rsid w:val="250660AE"/>
    <w:rsid w:val="25282CC8"/>
    <w:rsid w:val="254A74EB"/>
    <w:rsid w:val="262A671D"/>
    <w:rsid w:val="265E730E"/>
    <w:rsid w:val="26CC7C68"/>
    <w:rsid w:val="283C2BCC"/>
    <w:rsid w:val="285C6DCA"/>
    <w:rsid w:val="28B23E31"/>
    <w:rsid w:val="28CF1C92"/>
    <w:rsid w:val="2A44046B"/>
    <w:rsid w:val="2A684333"/>
    <w:rsid w:val="2C487530"/>
    <w:rsid w:val="2C5456A6"/>
    <w:rsid w:val="2D083071"/>
    <w:rsid w:val="2D177764"/>
    <w:rsid w:val="2D5C161A"/>
    <w:rsid w:val="2EA70C50"/>
    <w:rsid w:val="2F356A5B"/>
    <w:rsid w:val="2FDB0F1C"/>
    <w:rsid w:val="31405366"/>
    <w:rsid w:val="31CA749A"/>
    <w:rsid w:val="325026FA"/>
    <w:rsid w:val="327A30B0"/>
    <w:rsid w:val="32821B23"/>
    <w:rsid w:val="3323745B"/>
    <w:rsid w:val="335A484E"/>
    <w:rsid w:val="34136E23"/>
    <w:rsid w:val="376861C2"/>
    <w:rsid w:val="37963E29"/>
    <w:rsid w:val="38FE7E48"/>
    <w:rsid w:val="39336704"/>
    <w:rsid w:val="394B2A4C"/>
    <w:rsid w:val="39CB6935"/>
    <w:rsid w:val="3AB02FA5"/>
    <w:rsid w:val="3B097910"/>
    <w:rsid w:val="3B7F1FB8"/>
    <w:rsid w:val="3BF02CA0"/>
    <w:rsid w:val="3C7025DB"/>
    <w:rsid w:val="3CF15A27"/>
    <w:rsid w:val="3D363C36"/>
    <w:rsid w:val="3D8B5613"/>
    <w:rsid w:val="3EF213DC"/>
    <w:rsid w:val="3F2D1069"/>
    <w:rsid w:val="40A628CA"/>
    <w:rsid w:val="40F77B80"/>
    <w:rsid w:val="41210759"/>
    <w:rsid w:val="429531AD"/>
    <w:rsid w:val="439B4B56"/>
    <w:rsid w:val="4449498B"/>
    <w:rsid w:val="44760DBC"/>
    <w:rsid w:val="4624195B"/>
    <w:rsid w:val="48FF5824"/>
    <w:rsid w:val="49502E26"/>
    <w:rsid w:val="49AE2A64"/>
    <w:rsid w:val="49F92273"/>
    <w:rsid w:val="4B134DD5"/>
    <w:rsid w:val="4C2E4D92"/>
    <w:rsid w:val="4C5B0FC3"/>
    <w:rsid w:val="4D0E45C9"/>
    <w:rsid w:val="4D5B4FF3"/>
    <w:rsid w:val="4F337FD5"/>
    <w:rsid w:val="504A5B94"/>
    <w:rsid w:val="506215E3"/>
    <w:rsid w:val="50731B00"/>
    <w:rsid w:val="508A1E77"/>
    <w:rsid w:val="50A3118B"/>
    <w:rsid w:val="50BA1366"/>
    <w:rsid w:val="51DA6087"/>
    <w:rsid w:val="52050A7A"/>
    <w:rsid w:val="53B802F7"/>
    <w:rsid w:val="545A3AF5"/>
    <w:rsid w:val="54E67898"/>
    <w:rsid w:val="54FA184A"/>
    <w:rsid w:val="55206830"/>
    <w:rsid w:val="55A71D95"/>
    <w:rsid w:val="564A069B"/>
    <w:rsid w:val="575F7CBF"/>
    <w:rsid w:val="578A00D0"/>
    <w:rsid w:val="582E742B"/>
    <w:rsid w:val="58801DB1"/>
    <w:rsid w:val="588E3881"/>
    <w:rsid w:val="59246BE1"/>
    <w:rsid w:val="597C3F11"/>
    <w:rsid w:val="59C77C98"/>
    <w:rsid w:val="5A0341E2"/>
    <w:rsid w:val="5A6951F3"/>
    <w:rsid w:val="5C744318"/>
    <w:rsid w:val="5CB729FA"/>
    <w:rsid w:val="5D985450"/>
    <w:rsid w:val="5E0F1C0D"/>
    <w:rsid w:val="5E9071F2"/>
    <w:rsid w:val="5EC17415"/>
    <w:rsid w:val="601864B6"/>
    <w:rsid w:val="603040BD"/>
    <w:rsid w:val="60A32AE1"/>
    <w:rsid w:val="61D760CB"/>
    <w:rsid w:val="62037CDB"/>
    <w:rsid w:val="65DD1E35"/>
    <w:rsid w:val="6A5135AE"/>
    <w:rsid w:val="6C264CF2"/>
    <w:rsid w:val="6C6677E4"/>
    <w:rsid w:val="6CFB7602"/>
    <w:rsid w:val="6DF66F31"/>
    <w:rsid w:val="6E3000AA"/>
    <w:rsid w:val="6EA463A2"/>
    <w:rsid w:val="6EC16F54"/>
    <w:rsid w:val="6F484F7F"/>
    <w:rsid w:val="6FC211D5"/>
    <w:rsid w:val="703379DD"/>
    <w:rsid w:val="705B0CE2"/>
    <w:rsid w:val="70871AD7"/>
    <w:rsid w:val="710B095A"/>
    <w:rsid w:val="71493231"/>
    <w:rsid w:val="71687B5B"/>
    <w:rsid w:val="718008B7"/>
    <w:rsid w:val="718C299E"/>
    <w:rsid w:val="71C21EBA"/>
    <w:rsid w:val="73273A8C"/>
    <w:rsid w:val="735E2DB8"/>
    <w:rsid w:val="74561EEC"/>
    <w:rsid w:val="758B6734"/>
    <w:rsid w:val="762627B3"/>
    <w:rsid w:val="77811976"/>
    <w:rsid w:val="780F2946"/>
    <w:rsid w:val="7A6C663E"/>
    <w:rsid w:val="7AD1051F"/>
    <w:rsid w:val="7B1623D5"/>
    <w:rsid w:val="7B334D35"/>
    <w:rsid w:val="7B8732D3"/>
    <w:rsid w:val="7B8920D9"/>
    <w:rsid w:val="7C221316"/>
    <w:rsid w:val="7DEC499A"/>
    <w:rsid w:val="7FD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99"/>
  </w:style>
  <w:style w:type="paragraph" w:styleId="3">
    <w:name w:val="Balloon Text"/>
    <w:basedOn w:val="1"/>
    <w:link w:val="20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3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qFormat/>
    <w:uiPriority w:val="99"/>
    <w:rPr>
      <w:sz w:val="21"/>
      <w:szCs w:val="21"/>
    </w:rPr>
  </w:style>
  <w:style w:type="character" w:customStyle="1" w:styleId="15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3"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character" w:customStyle="1" w:styleId="22">
    <w:name w:val="批注文字 字符"/>
    <w:basedOn w:val="11"/>
    <w:link w:val="2"/>
    <w:qFormat/>
    <w:uiPriority w:val="99"/>
    <w:rPr>
      <w:rFonts w:ascii="Tahoma" w:hAnsi="Tahoma"/>
      <w:sz w:val="22"/>
      <w:szCs w:val="22"/>
    </w:rPr>
  </w:style>
  <w:style w:type="character" w:customStyle="1" w:styleId="23">
    <w:name w:val="批注主题 字符"/>
    <w:basedOn w:val="22"/>
    <w:link w:val="8"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C9F754DE-2CAD-44b6-B708-469DEB6407EB-1">
      <extobjdata type="C9F754DE-2CAD-44b6-B708-469DEB6407EB" data="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5B390D-DDA0-47A3-9B28-BAF35A1E0F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4901</Words>
  <Characters>4962</Characters>
  <Lines>0</Lines>
  <Paragraphs>0</Paragraphs>
  <TotalTime>0</TotalTime>
  <ScaleCrop>false</ScaleCrop>
  <LinksUpToDate>false</LinksUpToDate>
  <CharactersWithSpaces>5072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2025-07-30T14:07:34Z</dcterms:created>
  <dc:creator>Administrator</dc:creator>
  <cp:lastModifiedBy>上帝掷骰子吗</cp:lastModifiedBy>
  <dcterms:modified xsi:type="dcterms:W3CDTF">2025-07-30T14:07:34Z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9B75B60662BA44F5B4F78B0F3C046C22_12</vt:lpwstr>
  </property>
</Properties>
</file>